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B13" w:rsidRPr="00F53B13" w:rsidRDefault="00F53B13">
      <w:pPr>
        <w:pStyle w:val="ConsPlusTitlePage"/>
        <w:rPr>
          <w:rFonts w:ascii="PT Astra Serif" w:hAnsi="PT Astra Serif"/>
          <w:sz w:val="28"/>
          <w:szCs w:val="28"/>
        </w:rPr>
      </w:pPr>
      <w:bookmarkStart w:id="0" w:name="_GoBack"/>
      <w:r w:rsidRPr="00F53B13">
        <w:rPr>
          <w:rFonts w:ascii="PT Astra Serif" w:hAnsi="PT Astra Serif"/>
          <w:sz w:val="28"/>
          <w:szCs w:val="28"/>
        </w:rPr>
        <w:t xml:space="preserve">Документ предоставлен </w:t>
      </w:r>
      <w:hyperlink r:id="rId4">
        <w:proofErr w:type="spellStart"/>
        <w:r w:rsidRPr="00F53B13">
          <w:rPr>
            <w:rFonts w:ascii="PT Astra Serif" w:hAnsi="PT Astra Serif"/>
            <w:color w:val="0000FF"/>
            <w:sz w:val="28"/>
            <w:szCs w:val="28"/>
          </w:rPr>
          <w:t>КонсультантПлюс</w:t>
        </w:r>
        <w:proofErr w:type="spellEnd"/>
      </w:hyperlink>
      <w:r w:rsidRPr="00F53B13">
        <w:rPr>
          <w:rFonts w:ascii="PT Astra Serif" w:hAnsi="PT Astra Serif"/>
          <w:sz w:val="28"/>
          <w:szCs w:val="28"/>
        </w:rPr>
        <w:br/>
      </w:r>
    </w:p>
    <w:p w:rsidR="00F53B13" w:rsidRPr="00F53B13" w:rsidRDefault="00F53B13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УКАЗ</w:t>
      </w: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от 28 ноября 2017 г. N 90</w:t>
      </w: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О ЕДИНОМ РЕГИОНАЛЬНОМ ИНТЕРНЕТ-ПОРТАЛЕ ДЛЯ РАЗМЕЩЕНИЯ</w:t>
      </w: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ПРОЕКТОВ НОРМАТИВНЫХ ПРАВОВЫХ АКТОВ УЛЬЯНОВСКОЙ ОБЛАСТИ</w:t>
      </w: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В ЦЕЛЯХ ИХ ОБЩЕСТВЕННОГО ОБСУЖДЕНИЯ И ПРОВЕДЕНИЯ</w:t>
      </w:r>
    </w:p>
    <w:p w:rsidR="00F53B13" w:rsidRPr="00F53B13" w:rsidRDefault="00F53B1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НЕЗАВИСИМОЙ АНТИКОРРУПЦИОННОЙ ЭКСПЕРТИЗЫ</w:t>
      </w:r>
    </w:p>
    <w:p w:rsidR="00F53B13" w:rsidRPr="00F53B13" w:rsidRDefault="00F53B1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3B13" w:rsidRPr="00F53B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B13" w:rsidRPr="00F53B13" w:rsidRDefault="00F53B1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B13" w:rsidRPr="00F53B13" w:rsidRDefault="00F53B1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3B13" w:rsidRPr="00F53B13" w:rsidRDefault="00F53B1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53B1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53B13" w:rsidRPr="00F53B13" w:rsidRDefault="00F53B1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53B1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F53B13">
                <w:rPr>
                  <w:rFonts w:ascii="PT Astra Serif" w:hAnsi="PT Astra Serif"/>
                  <w:color w:val="0000FF"/>
                  <w:sz w:val="28"/>
                  <w:szCs w:val="28"/>
                </w:rPr>
                <w:t>указа</w:t>
              </w:r>
            </w:hyperlink>
            <w:r w:rsidRPr="00F53B1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 Губернатора Ульяновской области</w:t>
            </w:r>
          </w:p>
          <w:p w:rsidR="00F53B13" w:rsidRPr="00F53B13" w:rsidRDefault="00F53B1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53B13">
              <w:rPr>
                <w:rFonts w:ascii="PT Astra Serif" w:hAnsi="PT Astra Serif"/>
                <w:color w:val="392C69"/>
                <w:sz w:val="28"/>
                <w:szCs w:val="28"/>
              </w:rPr>
              <w:t>от 26.02.2018 N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B13" w:rsidRPr="00F53B13" w:rsidRDefault="00F53B1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53B13" w:rsidRPr="00F53B13" w:rsidRDefault="00F53B1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53B13" w:rsidRPr="00F53B13" w:rsidRDefault="00F53B1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 xml:space="preserve">В целях реализации Национального </w:t>
      </w:r>
      <w:hyperlink r:id="rId6">
        <w:r w:rsidRPr="00F53B13">
          <w:rPr>
            <w:rFonts w:ascii="PT Astra Serif" w:hAnsi="PT Astra Serif"/>
            <w:color w:val="0000FF"/>
            <w:sz w:val="28"/>
            <w:szCs w:val="28"/>
          </w:rPr>
          <w:t>плана</w:t>
        </w:r>
      </w:hyperlink>
      <w:r w:rsidRPr="00F53B13">
        <w:rPr>
          <w:rFonts w:ascii="PT Astra Serif" w:hAnsi="PT Astra Serif"/>
          <w:sz w:val="28"/>
          <w:szCs w:val="28"/>
        </w:rPr>
        <w:t xml:space="preserve"> противодействия коррупции на 2016 - 2017 годы, утвержденного Указом Президента Российской Федерации от 01.04.2016 N 147 "О Национальном плане противодействия коррупции на 2016 - 2017 годы", постановляю:</w:t>
      </w:r>
    </w:p>
    <w:p w:rsidR="00F53B13" w:rsidRPr="00F53B13" w:rsidRDefault="00F53B1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3B13" w:rsidRPr="00F53B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B13" w:rsidRPr="00F53B13" w:rsidRDefault="00F53B1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B13" w:rsidRPr="00F53B13" w:rsidRDefault="00F53B1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3B13" w:rsidRPr="00F53B13" w:rsidRDefault="00F53B13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53B13">
              <w:rPr>
                <w:rFonts w:ascii="PT Astra Serif" w:hAnsi="PT Astra Serif"/>
                <w:color w:val="392C69"/>
                <w:sz w:val="28"/>
                <w:szCs w:val="28"/>
              </w:rPr>
              <w:t>КонсультантПлюс</w:t>
            </w:r>
            <w:proofErr w:type="spellEnd"/>
            <w:r w:rsidRPr="00F53B13">
              <w:rPr>
                <w:rFonts w:ascii="PT Astra Serif" w:hAnsi="PT Astra Serif"/>
                <w:color w:val="392C69"/>
                <w:sz w:val="28"/>
                <w:szCs w:val="28"/>
              </w:rPr>
              <w:t>: примечание.</w:t>
            </w:r>
          </w:p>
          <w:p w:rsidR="00F53B13" w:rsidRPr="00F53B13" w:rsidRDefault="00F53B13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3B13">
              <w:rPr>
                <w:rFonts w:ascii="PT Astra Serif" w:hAnsi="PT Astra Serif"/>
                <w:color w:val="392C69"/>
                <w:sz w:val="28"/>
                <w:szCs w:val="28"/>
              </w:rPr>
              <w:t>В официальном тексте документа, видимо, допущена опечатка: вместо адреса "www.ulgov.ru" следует читать "https://ulgov.ru/".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B13" w:rsidRPr="00F53B13" w:rsidRDefault="00F53B1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F53B13" w:rsidRPr="00F53B13" w:rsidRDefault="00F53B13">
      <w:pPr>
        <w:pStyle w:val="ConsPlusNormal"/>
        <w:spacing w:before="280"/>
        <w:ind w:firstLine="540"/>
        <w:jc w:val="both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1. Определить с 10 апреля 2018 года официальный сайт Губернатора и Правительства Ульяновской области (</w:t>
      </w:r>
      <w:hyperlink r:id="rId7">
        <w:r w:rsidRPr="00F53B13">
          <w:rPr>
            <w:rFonts w:ascii="PT Astra Serif" w:hAnsi="PT Astra Serif"/>
            <w:color w:val="0000FF"/>
            <w:sz w:val="28"/>
            <w:szCs w:val="28"/>
          </w:rPr>
          <w:t>www.ulgov.ru</w:t>
        </w:r>
      </w:hyperlink>
      <w:r w:rsidRPr="00F53B13">
        <w:rPr>
          <w:rFonts w:ascii="PT Astra Serif" w:hAnsi="PT Astra Serif"/>
          <w:sz w:val="28"/>
          <w:szCs w:val="28"/>
        </w:rPr>
        <w:t>) в информационно-телекоммуникационной сети "Интернет" в качестве единого регионального интернет-портала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 (далее - портал).</w:t>
      </w:r>
    </w:p>
    <w:p w:rsidR="00F53B13" w:rsidRPr="00F53B13" w:rsidRDefault="00F53B1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 xml:space="preserve">(в ред. </w:t>
      </w:r>
      <w:hyperlink r:id="rId8">
        <w:r w:rsidRPr="00F53B1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F53B13">
        <w:rPr>
          <w:rFonts w:ascii="PT Astra Serif" w:hAnsi="PT Astra Serif"/>
          <w:sz w:val="28"/>
          <w:szCs w:val="28"/>
        </w:rPr>
        <w:t xml:space="preserve"> Губернатора Ульяновской области от 26.02.2018 N 19)</w:t>
      </w:r>
    </w:p>
    <w:p w:rsidR="00F53B13" w:rsidRPr="00F53B13" w:rsidRDefault="00F53B1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2. Управлению информационной политики администрации Губернатора Ульяновской области создать на портале раздел, предназначенный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экспертизы.</w:t>
      </w:r>
    </w:p>
    <w:p w:rsidR="00F53B13" w:rsidRPr="00F53B13" w:rsidRDefault="00F53B1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 xml:space="preserve">(в ред. </w:t>
      </w:r>
      <w:hyperlink r:id="rId9">
        <w:r w:rsidRPr="00F53B1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F53B13">
        <w:rPr>
          <w:rFonts w:ascii="PT Astra Serif" w:hAnsi="PT Astra Serif"/>
          <w:sz w:val="28"/>
          <w:szCs w:val="28"/>
        </w:rPr>
        <w:t xml:space="preserve"> Губернатора Ульяновской области от 26.02.2018 N 19)</w:t>
      </w:r>
    </w:p>
    <w:p w:rsidR="00F53B13" w:rsidRPr="00F53B13" w:rsidRDefault="00F53B1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 xml:space="preserve">3. Руководителям исполнительных органов государственной власти </w:t>
      </w:r>
      <w:r w:rsidRPr="00F53B13">
        <w:rPr>
          <w:rFonts w:ascii="PT Astra Serif" w:hAnsi="PT Astra Serif"/>
          <w:sz w:val="28"/>
          <w:szCs w:val="28"/>
        </w:rPr>
        <w:lastRenderedPageBreak/>
        <w:t>Ульяновской области до 1 февраля 2018 года определить должностных лиц, ответственных за размещение проектов нормативных правовых актов Ульяновской области на портале, и обеспечить размещение проектов нормативных правовых актов Ульяновской области на портале.</w:t>
      </w:r>
    </w:p>
    <w:p w:rsidR="00F53B13" w:rsidRPr="00F53B13" w:rsidRDefault="00F53B13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4. Рекомендовать государственным органам Ульяновской области обеспечить размещение проектов нормативных правовых актов Ульяновской области на портале.</w:t>
      </w:r>
    </w:p>
    <w:p w:rsidR="00F53B13" w:rsidRPr="00F53B13" w:rsidRDefault="00F53B1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53B13" w:rsidRPr="00F53B13" w:rsidRDefault="00F53B1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Губернатор</w:t>
      </w:r>
    </w:p>
    <w:p w:rsidR="00F53B13" w:rsidRPr="00F53B13" w:rsidRDefault="00F53B1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Ульяновской области</w:t>
      </w:r>
    </w:p>
    <w:p w:rsidR="00F53B13" w:rsidRPr="00F53B13" w:rsidRDefault="00F53B1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F53B13">
        <w:rPr>
          <w:rFonts w:ascii="PT Astra Serif" w:hAnsi="PT Astra Serif"/>
          <w:sz w:val="28"/>
          <w:szCs w:val="28"/>
        </w:rPr>
        <w:t>С.И.МОРОЗОВ</w:t>
      </w:r>
    </w:p>
    <w:p w:rsidR="00F53B13" w:rsidRPr="00F53B13" w:rsidRDefault="00F53B1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53B13" w:rsidRPr="00F53B13" w:rsidRDefault="00F53B1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53B13" w:rsidRPr="00F53B13" w:rsidRDefault="00F53B1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bookmarkEnd w:id="0"/>
    <w:p w:rsidR="00A17A1D" w:rsidRPr="00F53B13" w:rsidRDefault="00A17A1D">
      <w:pPr>
        <w:rPr>
          <w:rFonts w:ascii="PT Astra Serif" w:hAnsi="PT Astra Serif"/>
          <w:sz w:val="28"/>
          <w:szCs w:val="28"/>
        </w:rPr>
      </w:pPr>
    </w:p>
    <w:sectPr w:rsidR="00A17A1D" w:rsidRPr="00F53B13" w:rsidSect="00BD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13"/>
    <w:rsid w:val="00A17A1D"/>
    <w:rsid w:val="00F5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07E37-2527-4291-97EE-284C533C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3B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3B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42875&amp;dst=1000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l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6138&amp;dst=10013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6&amp;n=42875&amp;dst=10000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42875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2026-02-18T06:04:00Z</dcterms:created>
  <dcterms:modified xsi:type="dcterms:W3CDTF">2026-02-18T06:05:00Z</dcterms:modified>
</cp:coreProperties>
</file>